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400" w:lineRule="exac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</w:t>
      </w:r>
    </w:p>
    <w:p>
      <w:pPr>
        <w:spacing w:line="400" w:lineRule="exact"/>
        <w:rPr>
          <w:rFonts w:hint="eastAsia"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</w:t>
      </w:r>
    </w:p>
    <w:p>
      <w:pPr>
        <w:widowControl/>
        <w:spacing w:line="720" w:lineRule="exact"/>
        <w:jc w:val="center"/>
        <w:rPr>
          <w:rFonts w:hint="eastAsia" w:ascii="方正小标宋简体" w:hAnsi="宋体" w:eastAsia="方正小标宋简体"/>
          <w:color w:val="000000"/>
          <w:spacing w:val="-20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pacing w:val="-20"/>
          <w:kern w:val="0"/>
          <w:sz w:val="44"/>
          <w:szCs w:val="44"/>
        </w:rPr>
        <w:t>第36届广东省青少年科技创新大赛名额分配表</w:t>
      </w:r>
    </w:p>
    <w:p>
      <w:pPr>
        <w:widowControl/>
        <w:spacing w:line="400" w:lineRule="exact"/>
        <w:rPr>
          <w:rFonts w:hint="eastAsia" w:ascii="仿宋_GB2312" w:eastAsia="仿宋_GB2312"/>
          <w:b/>
          <w:bCs/>
          <w:spacing w:val="-20"/>
          <w:kern w:val="0"/>
          <w:sz w:val="44"/>
          <w:szCs w:val="44"/>
        </w:rPr>
      </w:pPr>
      <w:r>
        <w:rPr>
          <w:rFonts w:hint="eastAsia" w:ascii="仿宋_GB2312" w:eastAsia="仿宋_GB2312"/>
          <w:b/>
          <w:bCs/>
          <w:spacing w:val="-20"/>
          <w:kern w:val="0"/>
          <w:sz w:val="44"/>
          <w:szCs w:val="44"/>
        </w:rPr>
        <w:t xml:space="preserve"> </w:t>
      </w:r>
    </w:p>
    <w:tbl>
      <w:tblPr>
        <w:tblStyle w:val="2"/>
        <w:tblW w:w="890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969"/>
        <w:gridCol w:w="709"/>
        <w:gridCol w:w="709"/>
        <w:gridCol w:w="709"/>
        <w:gridCol w:w="1134"/>
        <w:gridCol w:w="1134"/>
        <w:gridCol w:w="1275"/>
        <w:gridCol w:w="851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黑体" w:hAnsi="黑体" w:eastAsia="黑体" w:cs="宋体"/>
                <w:bCs/>
                <w:color w:val="000000"/>
                <w:kern w:val="0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</w:rPr>
              <w:t>序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黑体" w:hAnsi="黑体" w:eastAsia="黑体" w:cs="宋体"/>
                <w:bCs/>
                <w:color w:val="000000"/>
                <w:kern w:val="0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</w:rPr>
              <w:t>号</w:t>
            </w:r>
          </w:p>
        </w:tc>
        <w:tc>
          <w:tcPr>
            <w:tcW w:w="536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黑体" w:hAnsi="黑体" w:eastAsia="黑体" w:cs="宋体"/>
                <w:bCs/>
                <w:color w:val="000000"/>
                <w:kern w:val="0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</w:rPr>
              <w:t>青少年创新项目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黑体" w:hAnsi="黑体" w:eastAsia="黑体" w:cs="宋体"/>
                <w:bCs/>
                <w:color w:val="000000"/>
                <w:kern w:val="0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</w:rPr>
              <w:t>科技辅导员创新项目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黑体" w:hAnsi="黑体" w:eastAsia="黑体" w:cs="宋体"/>
                <w:bCs/>
                <w:color w:val="000000"/>
                <w:kern w:val="0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</w:rPr>
              <w:t>科幻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黑体" w:hAnsi="黑体" w:eastAsia="黑体" w:cs="宋体"/>
                <w:bCs/>
                <w:color w:val="000000"/>
                <w:kern w:val="0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</w:rPr>
              <w:t>绘画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黑体" w:hAnsi="黑体" w:eastAsia="黑体" w:cs="宋体"/>
                <w:bCs/>
                <w:color w:val="000000"/>
                <w:kern w:val="0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</w:rPr>
              <w:t>科技实践活动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黑体" w:hAnsi="黑体" w:eastAsia="黑体" w:cs="宋体"/>
                <w:bCs/>
                <w:color w:val="000000"/>
                <w:kern w:val="0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</w:rPr>
              <w:t>市、校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黑体" w:hAnsi="黑体" w:eastAsia="黑体" w:cs="宋体"/>
                <w:bCs/>
                <w:color w:val="000000"/>
                <w:kern w:val="0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</w:rPr>
              <w:t>总额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黑体" w:hAnsi="黑体" w:eastAsia="黑体" w:cs="宋体"/>
                <w:bCs/>
                <w:color w:val="000000"/>
                <w:kern w:val="0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</w:rPr>
              <w:t>中学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黑体" w:hAnsi="黑体" w:eastAsia="黑体" w:cs="宋体"/>
                <w:bCs/>
                <w:color w:val="000000"/>
                <w:kern w:val="0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</w:rPr>
              <w:t>项目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黑体" w:hAnsi="黑体" w:eastAsia="黑体" w:cs="宋体"/>
                <w:bCs/>
                <w:color w:val="000000"/>
                <w:kern w:val="0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</w:rPr>
              <w:t>小学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黑体" w:hAnsi="黑体" w:eastAsia="黑体" w:cs="宋体"/>
                <w:bCs/>
                <w:color w:val="000000"/>
                <w:kern w:val="0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</w:rPr>
              <w:t>项目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黑体" w:hAnsi="黑体" w:eastAsia="黑体" w:cs="宋体"/>
                <w:bCs/>
                <w:color w:val="000000"/>
                <w:kern w:val="0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</w:rPr>
              <w:t>中学集体项目上限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黑体" w:hAnsi="黑体" w:eastAsia="黑体" w:cs="宋体"/>
                <w:bCs/>
                <w:color w:val="000000"/>
                <w:kern w:val="0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</w:rPr>
              <w:t>小学集体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黑体" w:hAnsi="黑体" w:eastAsia="黑体" w:cs="宋体"/>
                <w:bCs/>
                <w:color w:val="000000"/>
                <w:kern w:val="0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</w:rPr>
              <w:t>项目上限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1</w:t>
            </w:r>
          </w:p>
        </w:tc>
        <w:tc>
          <w:tcPr>
            <w:tcW w:w="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广州市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33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26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7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25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30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深圳市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3</w:t>
            </w:r>
          </w:p>
        </w:tc>
        <w:tc>
          <w:tcPr>
            <w:tcW w:w="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珠海市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14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11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10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30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4</w:t>
            </w:r>
          </w:p>
        </w:tc>
        <w:tc>
          <w:tcPr>
            <w:tcW w:w="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佛山市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19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15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20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30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5</w:t>
            </w:r>
          </w:p>
        </w:tc>
        <w:tc>
          <w:tcPr>
            <w:tcW w:w="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汕头市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17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14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15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20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6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韶关市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7</w:t>
            </w:r>
          </w:p>
        </w:tc>
        <w:tc>
          <w:tcPr>
            <w:tcW w:w="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河源市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9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7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10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20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8</w:t>
            </w:r>
          </w:p>
        </w:tc>
        <w:tc>
          <w:tcPr>
            <w:tcW w:w="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梅州市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11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9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10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20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9</w:t>
            </w:r>
          </w:p>
        </w:tc>
        <w:tc>
          <w:tcPr>
            <w:tcW w:w="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惠州市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14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11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20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30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10</w:t>
            </w:r>
          </w:p>
        </w:tc>
        <w:tc>
          <w:tcPr>
            <w:tcW w:w="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汕尾市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9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7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10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20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11</w:t>
            </w:r>
          </w:p>
        </w:tc>
        <w:tc>
          <w:tcPr>
            <w:tcW w:w="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东莞市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16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13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20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30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12</w:t>
            </w:r>
          </w:p>
        </w:tc>
        <w:tc>
          <w:tcPr>
            <w:tcW w:w="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中山市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16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13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15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30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13</w:t>
            </w:r>
          </w:p>
        </w:tc>
        <w:tc>
          <w:tcPr>
            <w:tcW w:w="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江门市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21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17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10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20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14</w:t>
            </w:r>
          </w:p>
        </w:tc>
        <w:tc>
          <w:tcPr>
            <w:tcW w:w="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阳江市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9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7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10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20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15</w:t>
            </w:r>
          </w:p>
        </w:tc>
        <w:tc>
          <w:tcPr>
            <w:tcW w:w="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湛江市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14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11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10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20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16</w:t>
            </w:r>
          </w:p>
        </w:tc>
        <w:tc>
          <w:tcPr>
            <w:tcW w:w="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茂名市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9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7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10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20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17</w:t>
            </w:r>
          </w:p>
        </w:tc>
        <w:tc>
          <w:tcPr>
            <w:tcW w:w="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肇庆市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13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10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10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20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18</w:t>
            </w:r>
          </w:p>
        </w:tc>
        <w:tc>
          <w:tcPr>
            <w:tcW w:w="969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清远市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9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7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10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20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19</w:t>
            </w:r>
          </w:p>
        </w:tc>
        <w:tc>
          <w:tcPr>
            <w:tcW w:w="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潮州市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9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7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10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20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3</w:t>
            </w:r>
          </w:p>
        </w:tc>
      </w:tr>
    </w:tbl>
    <w:p>
      <w:pPr>
        <w:widowControl/>
        <w:adjustRightInd w:val="0"/>
        <w:snapToGrid w:val="0"/>
        <w:rPr>
          <w:rFonts w:hint="eastAsia" w:ascii="仿宋" w:hAnsi="仿宋" w:eastAsia="仿宋"/>
          <w:b/>
          <w:bCs/>
          <w:color w:val="000000"/>
          <w:kern w:val="0"/>
        </w:rPr>
      </w:pPr>
      <w:r>
        <w:rPr>
          <w:rFonts w:hint="eastAsia" w:ascii="仿宋" w:hAnsi="仿宋" w:eastAsia="仿宋"/>
          <w:b/>
          <w:bCs/>
          <w:color w:val="000000"/>
          <w:kern w:val="0"/>
        </w:rPr>
        <w:t xml:space="preserve">  </w:t>
      </w:r>
    </w:p>
    <w:p>
      <w:pPr>
        <w:widowControl/>
        <w:jc w:val="left"/>
        <w:rPr>
          <w:rFonts w:ascii="仿宋" w:hAnsi="仿宋" w:eastAsia="仿宋"/>
          <w:b/>
          <w:bCs/>
          <w:color w:val="000000"/>
          <w:kern w:val="0"/>
        </w:rPr>
        <w:sectPr>
          <w:pgSz w:w="11906" w:h="16838"/>
          <w:pgMar w:top="2041" w:right="1814" w:bottom="1701" w:left="1814" w:header="850" w:footer="850" w:gutter="0"/>
          <w:cols w:space="720" w:num="1"/>
          <w:docGrid w:linePitch="312" w:charSpace="0"/>
        </w:sectPr>
      </w:pPr>
    </w:p>
    <w:p>
      <w:pPr>
        <w:widowControl/>
        <w:adjustRightInd w:val="0"/>
        <w:snapToGrid w:val="0"/>
        <w:rPr>
          <w:rFonts w:hint="eastAsia" w:ascii="仿宋" w:hAnsi="仿宋" w:eastAsia="仿宋"/>
          <w:b/>
          <w:bCs/>
          <w:color w:val="000000"/>
          <w:kern w:val="0"/>
        </w:rPr>
      </w:pPr>
      <w:r>
        <w:rPr>
          <w:rFonts w:hint="eastAsia" w:ascii="仿宋" w:hAnsi="仿宋" w:eastAsia="仿宋"/>
          <w:b/>
          <w:bCs/>
          <w:color w:val="000000"/>
          <w:kern w:val="0"/>
        </w:rPr>
        <w:t xml:space="preserve"> </w:t>
      </w:r>
    </w:p>
    <w:tbl>
      <w:tblPr>
        <w:tblStyle w:val="2"/>
        <w:tblW w:w="90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1536"/>
        <w:gridCol w:w="709"/>
        <w:gridCol w:w="709"/>
        <w:gridCol w:w="709"/>
        <w:gridCol w:w="1134"/>
        <w:gridCol w:w="1134"/>
        <w:gridCol w:w="992"/>
        <w:gridCol w:w="747"/>
        <w:gridCol w:w="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黑体" w:hAnsi="黑体" w:eastAsia="黑体" w:cs="宋体"/>
                <w:bCs/>
                <w:color w:val="000000"/>
                <w:kern w:val="0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</w:rPr>
              <w:t>序号</w:t>
            </w:r>
          </w:p>
        </w:tc>
        <w:tc>
          <w:tcPr>
            <w:tcW w:w="593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黑体" w:hAnsi="黑体" w:eastAsia="黑体" w:cs="宋体"/>
                <w:bCs/>
                <w:color w:val="000000"/>
                <w:kern w:val="0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</w:rPr>
              <w:t>青少年创新项目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黑体" w:hAnsi="黑体" w:eastAsia="黑体" w:cs="宋体"/>
                <w:bCs/>
                <w:color w:val="000000"/>
                <w:kern w:val="0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</w:rPr>
              <w:t>科技辅导员创新项目</w:t>
            </w:r>
          </w:p>
        </w:tc>
        <w:tc>
          <w:tcPr>
            <w:tcW w:w="747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黑体" w:hAnsi="黑体" w:eastAsia="黑体" w:cs="宋体"/>
                <w:bCs/>
                <w:color w:val="000000"/>
                <w:kern w:val="0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</w:rPr>
              <w:t>科幻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黑体" w:hAnsi="黑体" w:eastAsia="黑体" w:cs="宋体"/>
                <w:bCs/>
                <w:color w:val="000000"/>
                <w:kern w:val="0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</w:rPr>
              <w:t>绘画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黑体" w:hAnsi="黑体" w:eastAsia="黑体" w:cs="宋体"/>
                <w:bCs/>
                <w:color w:val="000000"/>
                <w:kern w:val="0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</w:rPr>
              <w:t>科技实践活动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黑体" w:hAnsi="黑体" w:eastAsia="黑体" w:cs="宋体"/>
                <w:bCs/>
                <w:color w:val="000000"/>
                <w:kern w:val="0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</w:rPr>
              <w:t>市、校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黑体" w:hAnsi="黑体" w:eastAsia="黑体" w:cs="宋体"/>
                <w:bCs/>
                <w:color w:val="000000"/>
                <w:kern w:val="0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</w:rPr>
              <w:t>总额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黑体" w:hAnsi="黑体" w:eastAsia="黑体" w:cs="宋体"/>
                <w:bCs/>
                <w:color w:val="000000"/>
                <w:kern w:val="0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</w:rPr>
              <w:t>中学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黑体" w:hAnsi="黑体" w:eastAsia="黑体" w:cs="宋体"/>
                <w:bCs/>
                <w:color w:val="000000"/>
                <w:kern w:val="0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</w:rPr>
              <w:t>项目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黑体" w:hAnsi="黑体" w:eastAsia="黑体" w:cs="宋体"/>
                <w:bCs/>
                <w:color w:val="000000"/>
                <w:kern w:val="0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</w:rPr>
              <w:t>小学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黑体" w:hAnsi="黑体" w:eastAsia="黑体" w:cs="宋体"/>
                <w:bCs/>
                <w:color w:val="000000"/>
                <w:kern w:val="0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</w:rPr>
              <w:t>项目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黑体" w:hAnsi="黑体" w:eastAsia="黑体" w:cs="宋体"/>
                <w:bCs/>
                <w:color w:val="000000"/>
                <w:kern w:val="0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</w:rPr>
              <w:t>中学集体项目上限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黑体" w:hAnsi="黑体" w:eastAsia="黑体" w:cs="宋体"/>
                <w:bCs/>
                <w:color w:val="000000"/>
                <w:kern w:val="0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</w:rPr>
              <w:t>小学集体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黑体" w:hAnsi="黑体" w:eastAsia="黑体" w:cs="宋体"/>
                <w:bCs/>
                <w:color w:val="000000"/>
                <w:kern w:val="0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</w:rPr>
              <w:t>项目上限</w:t>
            </w: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</w:rPr>
            </w:pPr>
          </w:p>
        </w:tc>
        <w:tc>
          <w:tcPr>
            <w:tcW w:w="747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20</w:t>
            </w:r>
          </w:p>
        </w:tc>
        <w:tc>
          <w:tcPr>
            <w:tcW w:w="15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揭阳市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10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8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10</w:t>
            </w:r>
          </w:p>
        </w:tc>
        <w:tc>
          <w:tcPr>
            <w:tcW w:w="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20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21</w:t>
            </w:r>
          </w:p>
        </w:tc>
        <w:tc>
          <w:tcPr>
            <w:tcW w:w="15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云浮市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9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7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10</w:t>
            </w:r>
          </w:p>
        </w:tc>
        <w:tc>
          <w:tcPr>
            <w:tcW w:w="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20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22</w:t>
            </w:r>
          </w:p>
        </w:tc>
        <w:tc>
          <w:tcPr>
            <w:tcW w:w="15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华南师大附中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5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5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5</w:t>
            </w:r>
          </w:p>
        </w:tc>
        <w:tc>
          <w:tcPr>
            <w:tcW w:w="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23</w:t>
            </w:r>
          </w:p>
        </w:tc>
        <w:tc>
          <w:tcPr>
            <w:tcW w:w="15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广东实验中学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6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6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5</w:t>
            </w:r>
          </w:p>
        </w:tc>
        <w:tc>
          <w:tcPr>
            <w:tcW w:w="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24</w:t>
            </w:r>
          </w:p>
        </w:tc>
        <w:tc>
          <w:tcPr>
            <w:tcW w:w="15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华南师大附小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3</w:t>
            </w:r>
          </w:p>
        </w:tc>
        <w:tc>
          <w:tcPr>
            <w:tcW w:w="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黑体" w:hAnsi="黑体" w:eastAsia="黑体" w:cs="宋体"/>
                <w:bCs/>
                <w:color w:val="000000"/>
                <w:spacing w:val="-20"/>
                <w:kern w:val="0"/>
              </w:rPr>
            </w:pPr>
            <w:r>
              <w:rPr>
                <w:rFonts w:hint="eastAsia" w:ascii="黑体" w:hAnsi="黑体" w:eastAsia="黑体"/>
                <w:bCs/>
                <w:color w:val="000000"/>
                <w:spacing w:val="-30"/>
                <w:kern w:val="0"/>
              </w:rPr>
              <w:t>合  计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黑体" w:hAnsi="黑体" w:eastAsia="黑体" w:cs="宋体"/>
                <w:bCs/>
                <w:color w:val="000000"/>
                <w:kern w:val="0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</w:rPr>
              <w:t>302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黑体" w:hAnsi="黑体" w:eastAsia="黑体" w:cs="宋体"/>
                <w:bCs/>
                <w:color w:val="000000"/>
                <w:kern w:val="0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</w:rPr>
              <w:t>241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黑体" w:hAnsi="黑体" w:eastAsia="黑体" w:cs="宋体"/>
                <w:bCs/>
                <w:color w:val="000000"/>
                <w:kern w:val="0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</w:rPr>
              <w:t>61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黑体" w:hAnsi="黑体" w:eastAsia="黑体" w:cs="宋体"/>
                <w:bCs/>
                <w:color w:val="000000"/>
                <w:kern w:val="0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</w:rPr>
              <w:t>46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黑体" w:hAnsi="黑体" w:eastAsia="黑体" w:cs="宋体"/>
                <w:bCs/>
                <w:color w:val="000000"/>
                <w:kern w:val="0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</w:rPr>
              <w:t>22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黑体" w:hAnsi="黑体" w:eastAsia="黑体" w:cs="宋体"/>
                <w:bCs/>
                <w:color w:val="000000"/>
                <w:kern w:val="0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</w:rPr>
              <w:t>288</w:t>
            </w:r>
          </w:p>
        </w:tc>
        <w:tc>
          <w:tcPr>
            <w:tcW w:w="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黑体" w:hAnsi="黑体" w:eastAsia="黑体" w:cs="宋体"/>
                <w:bCs/>
                <w:color w:val="000000"/>
                <w:kern w:val="0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</w:rPr>
              <w:t>503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黑体" w:hAnsi="黑体" w:eastAsia="黑体" w:cs="宋体"/>
                <w:bCs/>
                <w:color w:val="000000"/>
                <w:kern w:val="0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</w:rPr>
              <w:t>72</w:t>
            </w:r>
          </w:p>
        </w:tc>
      </w:tr>
    </w:tbl>
    <w:p>
      <w:pPr>
        <w:widowControl/>
        <w:adjustRightInd w:val="0"/>
        <w:snapToGrid w:val="0"/>
        <w:spacing w:line="500" w:lineRule="exact"/>
        <w:ind w:firstLine="470" w:firstLineChars="195"/>
        <w:rPr>
          <w:rFonts w:hint="eastAsia" w:ascii="仿宋_GB2312" w:hAnsi="宋体" w:eastAsia="仿宋_GB2312"/>
          <w:b/>
          <w:bCs/>
          <w:kern w:val="0"/>
          <w:sz w:val="24"/>
          <w:szCs w:val="24"/>
        </w:rPr>
      </w:pPr>
      <w:r>
        <w:rPr>
          <w:rFonts w:hint="eastAsia" w:ascii="仿宋_GB2312" w:hAnsi="宋体" w:eastAsia="仿宋_GB2312"/>
          <w:b/>
          <w:bCs/>
          <w:kern w:val="0"/>
          <w:sz w:val="24"/>
          <w:szCs w:val="24"/>
        </w:rPr>
        <w:t xml:space="preserve"> </w:t>
      </w:r>
    </w:p>
    <w:p>
      <w:pPr>
        <w:widowControl/>
        <w:adjustRightInd w:val="0"/>
        <w:snapToGrid w:val="0"/>
        <w:spacing w:line="500" w:lineRule="exact"/>
        <w:rPr>
          <w:rFonts w:hint="eastAsia" w:ascii="仿宋" w:hAnsi="仿宋" w:eastAsia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/>
          <w:b/>
          <w:bCs/>
          <w:kern w:val="0"/>
          <w:sz w:val="28"/>
          <w:szCs w:val="28"/>
        </w:rPr>
        <w:t>备注：</w:t>
      </w:r>
    </w:p>
    <w:p>
      <w:pPr>
        <w:widowControl/>
        <w:adjustRightInd w:val="0"/>
        <w:snapToGrid w:val="0"/>
        <w:spacing w:line="500" w:lineRule="exact"/>
        <w:ind w:firstLine="544" w:firstLineChars="200"/>
        <w:rPr>
          <w:rFonts w:hint="eastAsia" w:ascii="仿宋" w:hAnsi="仿宋" w:eastAsia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/>
          <w:color w:val="000000"/>
          <w:spacing w:val="-4"/>
          <w:kern w:val="0"/>
          <w:sz w:val="28"/>
          <w:szCs w:val="28"/>
        </w:rPr>
        <w:t>1.中学组名额中的初中和高中名额数量分配可由各地自行确定，初中项目不得低于中学项目总额的20%。中、小学组集体项目名额不得超过上限要求</w:t>
      </w: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。</w:t>
      </w:r>
    </w:p>
    <w:p>
      <w:pPr>
        <w:widowControl/>
        <w:adjustRightInd w:val="0"/>
        <w:snapToGrid w:val="0"/>
        <w:spacing w:line="5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2.科技辅导员创新项目名额为“科教制作”和“科教方案”项目的总数，项目的比例各为50%。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D8AB6AD-B7CB-492C-A7A7-5898DF3D960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6CAD162-ACEC-4EAD-B1C3-1CF10EDB883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FF3DFC6-18F9-4D49-92CB-7E58AB5E913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FA22097-06D1-486C-8057-C3C52C58F24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7A4F68"/>
    <w:rsid w:val="3B7A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2020-11-10T07:52:00Z</dcterms:created>
  <dc:creator>陈章宇</dc:creator>
  <cp:lastModifiedBy>陈章宇</cp:lastModifiedBy>
  <dcterms:modified xsi:type="dcterms:W3CDTF">2020-11-10T07:52:57Z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